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RPr="00DB1533" w:rsidP="00DB1533" w14:paraId="56785DB3" w14:textId="6CF79378">
      <w:pPr>
        <w:spacing w:line="480" w:lineRule="auto"/>
        <w:rPr>
          <w:rFonts w:ascii="Times New Roman" w:hAnsi="Times New Roman" w:cs="Times New Roman"/>
          <w:b/>
          <w:bCs/>
          <w:sz w:val="24"/>
          <w:szCs w:val="24"/>
        </w:rPr>
      </w:pPr>
    </w:p>
    <w:p w:rsidR="00E311E0" w:rsidRPr="00DB1533" w:rsidP="00DB1533" w14:paraId="70E14C64" w14:textId="0E3C8474">
      <w:pPr>
        <w:spacing w:line="480" w:lineRule="auto"/>
        <w:rPr>
          <w:rFonts w:ascii="Times New Roman" w:hAnsi="Times New Roman" w:cs="Times New Roman"/>
          <w:b/>
          <w:bCs/>
          <w:sz w:val="24"/>
          <w:szCs w:val="24"/>
        </w:rPr>
      </w:pPr>
    </w:p>
    <w:p w:rsidR="00E311E0" w:rsidRPr="00DB1533" w:rsidP="00B80718" w14:paraId="42B20DD0" w14:textId="43C8BCD4">
      <w:pPr>
        <w:spacing w:line="480" w:lineRule="auto"/>
        <w:jc w:val="right"/>
        <w:rPr>
          <w:rFonts w:ascii="Times New Roman" w:hAnsi="Times New Roman" w:cs="Times New Roman"/>
          <w:b/>
          <w:bCs/>
          <w:sz w:val="24"/>
          <w:szCs w:val="24"/>
        </w:rPr>
      </w:pPr>
    </w:p>
    <w:p w:rsidR="00E311E0" w:rsidRPr="00DB1533" w:rsidP="00DB1533" w14:paraId="0700E9CF" w14:textId="4916670A">
      <w:pPr>
        <w:spacing w:line="480" w:lineRule="auto"/>
        <w:rPr>
          <w:rFonts w:ascii="Times New Roman" w:hAnsi="Times New Roman" w:cs="Times New Roman"/>
          <w:b/>
          <w:bCs/>
          <w:sz w:val="24"/>
          <w:szCs w:val="24"/>
        </w:rPr>
      </w:pPr>
    </w:p>
    <w:p w:rsidR="00E311E0" w:rsidRPr="00DB1533" w:rsidP="00DB1533" w14:paraId="7B7BD75A" w14:textId="5901870A">
      <w:pPr>
        <w:spacing w:line="480" w:lineRule="auto"/>
        <w:rPr>
          <w:rFonts w:ascii="Times New Roman" w:hAnsi="Times New Roman" w:cs="Times New Roman"/>
          <w:b/>
          <w:bCs/>
          <w:sz w:val="24"/>
          <w:szCs w:val="24"/>
        </w:rPr>
      </w:pPr>
    </w:p>
    <w:p w:rsidR="00E311E0" w:rsidRPr="00DB1533" w:rsidP="00DB1533" w14:paraId="2AA6617A" w14:textId="4BF64CCD">
      <w:pPr>
        <w:spacing w:line="480" w:lineRule="auto"/>
        <w:rPr>
          <w:rFonts w:ascii="Times New Roman" w:hAnsi="Times New Roman" w:cs="Times New Roman"/>
          <w:b/>
          <w:bCs/>
          <w:sz w:val="24"/>
          <w:szCs w:val="24"/>
        </w:rPr>
      </w:pPr>
    </w:p>
    <w:p w:rsidR="00E311E0" w:rsidRPr="00DB1533" w:rsidP="00DB1533" w14:paraId="42ED3940" w14:textId="21BA31DB">
      <w:pPr>
        <w:spacing w:line="480" w:lineRule="auto"/>
        <w:rPr>
          <w:rFonts w:ascii="Times New Roman" w:hAnsi="Times New Roman" w:cs="Times New Roman"/>
          <w:b/>
          <w:bCs/>
          <w:sz w:val="24"/>
          <w:szCs w:val="24"/>
        </w:rPr>
      </w:pPr>
    </w:p>
    <w:p w:rsidR="00E311E0" w:rsidRPr="00DB1533" w:rsidP="00DB1533" w14:paraId="7F175DB8" w14:textId="3E7360C4">
      <w:pPr>
        <w:spacing w:line="480" w:lineRule="auto"/>
        <w:rPr>
          <w:rFonts w:ascii="Times New Roman" w:hAnsi="Times New Roman" w:cs="Times New Roman"/>
          <w:b/>
          <w:bCs/>
          <w:sz w:val="24"/>
          <w:szCs w:val="24"/>
        </w:rPr>
      </w:pPr>
    </w:p>
    <w:p w:rsidR="00E311E0" w:rsidRPr="00DB1533" w:rsidP="00DB1533" w14:paraId="6B542208" w14:textId="15AA7D27">
      <w:pPr>
        <w:spacing w:line="480" w:lineRule="auto"/>
        <w:rPr>
          <w:rFonts w:ascii="Times New Roman" w:hAnsi="Times New Roman" w:cs="Times New Roman"/>
          <w:b/>
          <w:bCs/>
          <w:sz w:val="24"/>
          <w:szCs w:val="24"/>
        </w:rPr>
      </w:pPr>
    </w:p>
    <w:p w:rsidR="00155798" w:rsidRPr="0068511A" w:rsidP="00155798" w14:paraId="2554F374" w14:textId="77777777">
      <w:pPr>
        <w:spacing w:line="480" w:lineRule="auto"/>
        <w:jc w:val="center"/>
        <w:rPr>
          <w:rFonts w:ascii="Times New Roman" w:hAnsi="Times New Roman" w:cs="Times New Roman"/>
          <w:bCs/>
          <w:sz w:val="24"/>
          <w:szCs w:val="24"/>
        </w:rPr>
      </w:pPr>
    </w:p>
    <w:p w:rsidR="00E311E0" w:rsidRPr="0068511A" w:rsidP="00155798" w14:paraId="01152B99" w14:textId="6E6149B1">
      <w:pPr>
        <w:spacing w:line="480" w:lineRule="auto"/>
        <w:jc w:val="center"/>
        <w:rPr>
          <w:rFonts w:ascii="Times New Roman" w:hAnsi="Times New Roman" w:cs="Times New Roman"/>
          <w:bCs/>
          <w:sz w:val="24"/>
          <w:szCs w:val="24"/>
        </w:rPr>
      </w:pPr>
      <w:r w:rsidRPr="0068511A">
        <w:rPr>
          <w:rFonts w:ascii="Times New Roman" w:hAnsi="Times New Roman" w:cs="Times New Roman"/>
          <w:bCs/>
          <w:sz w:val="24"/>
          <w:szCs w:val="24"/>
        </w:rPr>
        <w:t>Case study for employment and labor law</w:t>
      </w:r>
    </w:p>
    <w:p w:rsidR="00E311E0" w:rsidRPr="0068511A" w:rsidP="00DB1533" w14:paraId="54BA74FF" w14:textId="534FF8DA">
      <w:pPr>
        <w:spacing w:line="480" w:lineRule="auto"/>
        <w:jc w:val="center"/>
        <w:rPr>
          <w:rFonts w:ascii="Times New Roman" w:hAnsi="Times New Roman" w:cs="Times New Roman"/>
          <w:bCs/>
          <w:sz w:val="24"/>
          <w:szCs w:val="24"/>
        </w:rPr>
      </w:pPr>
      <w:r w:rsidRPr="0068511A">
        <w:rPr>
          <w:rFonts w:ascii="Times New Roman" w:hAnsi="Times New Roman" w:cs="Times New Roman"/>
          <w:bCs/>
          <w:sz w:val="24"/>
          <w:szCs w:val="24"/>
        </w:rPr>
        <w:t>Student’s Name</w:t>
      </w:r>
    </w:p>
    <w:p w:rsidR="00E311E0" w:rsidRPr="0068511A" w:rsidP="00DB1533" w14:paraId="3E0A9FA8" w14:textId="550F64D4">
      <w:pPr>
        <w:spacing w:line="480" w:lineRule="auto"/>
        <w:jc w:val="center"/>
        <w:rPr>
          <w:rFonts w:ascii="Times New Roman" w:hAnsi="Times New Roman" w:cs="Times New Roman"/>
          <w:bCs/>
          <w:sz w:val="24"/>
          <w:szCs w:val="24"/>
        </w:rPr>
      </w:pPr>
      <w:r w:rsidRPr="0068511A">
        <w:rPr>
          <w:rFonts w:ascii="Times New Roman" w:hAnsi="Times New Roman" w:cs="Times New Roman"/>
          <w:bCs/>
          <w:sz w:val="24"/>
          <w:szCs w:val="24"/>
        </w:rPr>
        <w:t>Institutional affiliation</w:t>
      </w:r>
    </w:p>
    <w:p w:rsidR="00DB1533" w:rsidRPr="0068511A" w:rsidP="00DB1533" w14:paraId="4A9C0D3B" w14:textId="4EBA734D">
      <w:pPr>
        <w:spacing w:line="480" w:lineRule="auto"/>
        <w:jc w:val="center"/>
        <w:rPr>
          <w:rFonts w:ascii="Times New Roman" w:hAnsi="Times New Roman" w:cs="Times New Roman"/>
          <w:bCs/>
          <w:sz w:val="24"/>
          <w:szCs w:val="24"/>
        </w:rPr>
      </w:pPr>
      <w:r w:rsidRPr="0068511A">
        <w:rPr>
          <w:rFonts w:ascii="Times New Roman" w:hAnsi="Times New Roman" w:cs="Times New Roman"/>
          <w:bCs/>
          <w:sz w:val="24"/>
          <w:szCs w:val="24"/>
        </w:rPr>
        <w:t xml:space="preserve">Date </w:t>
      </w:r>
    </w:p>
    <w:p w:rsidR="00E311E0" w:rsidRPr="00DB1533" w:rsidP="00DB1533" w14:paraId="5088536D" w14:textId="18F56C2B">
      <w:pPr>
        <w:spacing w:line="480" w:lineRule="auto"/>
        <w:jc w:val="center"/>
        <w:rPr>
          <w:rFonts w:ascii="Times New Roman" w:hAnsi="Times New Roman" w:cs="Times New Roman"/>
          <w:b/>
          <w:bCs/>
          <w:sz w:val="24"/>
          <w:szCs w:val="24"/>
        </w:rPr>
      </w:pPr>
    </w:p>
    <w:p w:rsidR="00E311E0" w:rsidRPr="00DB1533" w:rsidP="00DB1533" w14:paraId="1A4372DC" w14:textId="289A0F1B">
      <w:pPr>
        <w:spacing w:line="480" w:lineRule="auto"/>
        <w:jc w:val="center"/>
        <w:rPr>
          <w:rFonts w:ascii="Times New Roman" w:hAnsi="Times New Roman" w:cs="Times New Roman"/>
          <w:b/>
          <w:bCs/>
          <w:sz w:val="24"/>
          <w:szCs w:val="24"/>
        </w:rPr>
      </w:pPr>
    </w:p>
    <w:p w:rsidR="00E311E0" w:rsidRPr="00DB1533" w:rsidP="00DB1533" w14:paraId="39424697" w14:textId="3E9AE925">
      <w:pPr>
        <w:spacing w:line="480" w:lineRule="auto"/>
        <w:jc w:val="center"/>
        <w:rPr>
          <w:rFonts w:ascii="Times New Roman" w:hAnsi="Times New Roman" w:cs="Times New Roman"/>
          <w:b/>
          <w:bCs/>
          <w:sz w:val="24"/>
          <w:szCs w:val="24"/>
        </w:rPr>
      </w:pPr>
    </w:p>
    <w:p w:rsidR="00E311E0" w:rsidRPr="00DB1533" w:rsidP="00DB1533" w14:paraId="57EF058F" w14:textId="07B525FB">
      <w:pPr>
        <w:spacing w:line="480" w:lineRule="auto"/>
        <w:jc w:val="center"/>
        <w:rPr>
          <w:rFonts w:ascii="Times New Roman" w:hAnsi="Times New Roman" w:cs="Times New Roman"/>
          <w:b/>
          <w:bCs/>
          <w:sz w:val="24"/>
          <w:szCs w:val="24"/>
        </w:rPr>
      </w:pPr>
    </w:p>
    <w:p w:rsidR="00C97DB7" w:rsidP="00C97DB7" w14:paraId="2B900977" w14:textId="601824B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Case study for employment and labor law</w:t>
      </w:r>
    </w:p>
    <w:p w:rsidR="00E311E0" w:rsidRPr="00DB1533" w:rsidP="00C97DB7" w14:paraId="2562EB56" w14:textId="0703129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1</w:t>
      </w:r>
    </w:p>
    <w:p w:rsidR="00E311E0" w:rsidRPr="00C97DB7" w:rsidP="00C97DB7" w14:paraId="51B75AC6" w14:textId="74C19734">
      <w:pPr>
        <w:spacing w:line="480" w:lineRule="auto"/>
        <w:ind w:firstLine="720"/>
        <w:rPr>
          <w:rFonts w:ascii="Times New Roman" w:hAnsi="Times New Roman" w:cs="Times New Roman"/>
          <w:sz w:val="24"/>
          <w:szCs w:val="24"/>
        </w:rPr>
      </w:pPr>
      <w:r w:rsidRPr="00C97DB7">
        <w:rPr>
          <w:rFonts w:ascii="Times New Roman" w:hAnsi="Times New Roman" w:cs="Times New Roman"/>
          <w:sz w:val="24"/>
          <w:szCs w:val="24"/>
        </w:rPr>
        <w:t xml:space="preserve">One of the actions of the Police Department that violated Crews rights under USERRA is that </w:t>
      </w:r>
      <w:r w:rsidRPr="00C97DB7" w:rsidR="00DB1533">
        <w:rPr>
          <w:rFonts w:ascii="Times New Roman" w:hAnsi="Times New Roman" w:cs="Times New Roman"/>
          <w:sz w:val="24"/>
          <w:szCs w:val="24"/>
        </w:rPr>
        <w:t>Crews was</w:t>
      </w:r>
      <w:r w:rsidRPr="00C97DB7">
        <w:rPr>
          <w:rFonts w:ascii="Times New Roman" w:hAnsi="Times New Roman" w:cs="Times New Roman"/>
          <w:sz w:val="24"/>
          <w:szCs w:val="24"/>
        </w:rPr>
        <w:t xml:space="preserve"> </w:t>
      </w:r>
      <w:r w:rsidRPr="00C97DB7" w:rsidR="005B5228">
        <w:rPr>
          <w:rFonts w:ascii="Times New Roman" w:hAnsi="Times New Roman" w:cs="Times New Roman"/>
          <w:sz w:val="24"/>
          <w:szCs w:val="24"/>
        </w:rPr>
        <w:t xml:space="preserve">a member of the Illinois Guard </w:t>
      </w:r>
      <w:r w:rsidRPr="00C97DB7" w:rsidR="00DB1533">
        <w:rPr>
          <w:rFonts w:ascii="Times New Roman" w:hAnsi="Times New Roman" w:cs="Times New Roman"/>
          <w:sz w:val="24"/>
          <w:szCs w:val="24"/>
        </w:rPr>
        <w:t>(Army</w:t>
      </w:r>
      <w:r w:rsidRPr="00C97DB7" w:rsidR="005B5228">
        <w:rPr>
          <w:rFonts w:ascii="Times New Roman" w:hAnsi="Times New Roman" w:cs="Times New Roman"/>
          <w:sz w:val="24"/>
          <w:szCs w:val="24"/>
        </w:rPr>
        <w:t xml:space="preserve"> National Guard) and also a police officer for the Mt. Vernon City and due to this he was supposed to attend drills or the periodic training exercises one weekend in a month. His employers that are the City, C</w:t>
      </w:r>
      <w:r w:rsidRPr="00C97DB7" w:rsidR="00DB1533">
        <w:rPr>
          <w:rFonts w:ascii="Times New Roman" w:hAnsi="Times New Roman" w:cs="Times New Roman"/>
          <w:sz w:val="24"/>
          <w:szCs w:val="24"/>
        </w:rPr>
        <w:t>h</w:t>
      </w:r>
      <w:r w:rsidRPr="00C97DB7" w:rsidR="005B5228">
        <w:rPr>
          <w:rFonts w:ascii="Times New Roman" w:hAnsi="Times New Roman" w:cs="Times New Roman"/>
          <w:sz w:val="24"/>
          <w:szCs w:val="24"/>
        </w:rPr>
        <w:t xml:space="preserve">ris Deichman, and Chris </w:t>
      </w:r>
      <w:r w:rsidRPr="00C97DB7" w:rsidR="00DB1533">
        <w:rPr>
          <w:rFonts w:ascii="Times New Roman" w:hAnsi="Times New Roman" w:cs="Times New Roman"/>
          <w:sz w:val="24"/>
          <w:szCs w:val="24"/>
        </w:rPr>
        <w:t>Menden all</w:t>
      </w:r>
      <w:r w:rsidRPr="00C97DB7" w:rsidR="005B5228">
        <w:rPr>
          <w:rFonts w:ascii="Times New Roman" w:hAnsi="Times New Roman" w:cs="Times New Roman"/>
          <w:sz w:val="24"/>
          <w:szCs w:val="24"/>
        </w:rPr>
        <w:t xml:space="preserve"> had changed policy and </w:t>
      </w:r>
      <w:r w:rsidRPr="00C97DB7" w:rsidR="00DB1533">
        <w:rPr>
          <w:rFonts w:ascii="Times New Roman" w:hAnsi="Times New Roman" w:cs="Times New Roman"/>
          <w:sz w:val="24"/>
          <w:szCs w:val="24"/>
        </w:rPr>
        <w:t>practice</w:t>
      </w:r>
      <w:r w:rsidRPr="00C97DB7" w:rsidR="005B5228">
        <w:rPr>
          <w:rFonts w:ascii="Times New Roman" w:hAnsi="Times New Roman" w:cs="Times New Roman"/>
          <w:sz w:val="24"/>
          <w:szCs w:val="24"/>
        </w:rPr>
        <w:t xml:space="preserve"> that existed that employees who are also Guard members could switch their schedules and </w:t>
      </w:r>
      <w:r w:rsidRPr="00C97DB7" w:rsidR="00DB1533">
        <w:rPr>
          <w:rFonts w:ascii="Times New Roman" w:hAnsi="Times New Roman" w:cs="Times New Roman"/>
          <w:sz w:val="24"/>
          <w:szCs w:val="24"/>
        </w:rPr>
        <w:t>week</w:t>
      </w:r>
      <w:r w:rsidRPr="00C97DB7" w:rsidR="005B5228">
        <w:rPr>
          <w:rFonts w:ascii="Times New Roman" w:hAnsi="Times New Roman" w:cs="Times New Roman"/>
          <w:sz w:val="24"/>
          <w:szCs w:val="24"/>
        </w:rPr>
        <w:t xml:space="preserve"> during their day-offs instead of the regular scheduled days when they would be away for the drill.</w:t>
      </w:r>
      <w:r w:rsidRPr="00C97DB7" w:rsidR="00543A1A">
        <w:rPr>
          <w:rFonts w:ascii="Times New Roman" w:hAnsi="Times New Roman" w:cs="Times New Roman"/>
          <w:sz w:val="24"/>
          <w:szCs w:val="24"/>
        </w:rPr>
        <w:t xml:space="preserve"> Crews allege that rescinding this policy is an act of </w:t>
      </w:r>
      <w:r w:rsidRPr="00C97DB7" w:rsidR="00DB1533">
        <w:rPr>
          <w:rFonts w:ascii="Times New Roman" w:hAnsi="Times New Roman" w:cs="Times New Roman"/>
          <w:sz w:val="24"/>
          <w:szCs w:val="24"/>
        </w:rPr>
        <w:t>discrimination and</w:t>
      </w:r>
      <w:r w:rsidRPr="00C97DB7" w:rsidR="00543A1A">
        <w:rPr>
          <w:rFonts w:ascii="Times New Roman" w:hAnsi="Times New Roman" w:cs="Times New Roman"/>
          <w:sz w:val="24"/>
          <w:szCs w:val="24"/>
        </w:rPr>
        <w:t xml:space="preserve"> </w:t>
      </w:r>
      <w:r w:rsidRPr="00C97DB7" w:rsidR="00DB1533">
        <w:rPr>
          <w:rFonts w:ascii="Times New Roman" w:hAnsi="Times New Roman" w:cs="Times New Roman"/>
          <w:sz w:val="24"/>
          <w:szCs w:val="24"/>
        </w:rPr>
        <w:t>retaliation in</w:t>
      </w:r>
      <w:r w:rsidRPr="00C97DB7" w:rsidR="00543A1A">
        <w:rPr>
          <w:rFonts w:ascii="Times New Roman" w:hAnsi="Times New Roman" w:cs="Times New Roman"/>
          <w:sz w:val="24"/>
          <w:szCs w:val="24"/>
        </w:rPr>
        <w:t xml:space="preserve"> violation of USERRA.
</w:t>
      </w:r>
    </w:p>
    <w:p w:rsidR="005B5228" w:rsidP="00C97DB7" w14:paraId="09A2348D" w14:textId="40003BCE">
      <w:pPr>
        <w:spacing w:line="480" w:lineRule="auto"/>
        <w:ind w:firstLine="720"/>
        <w:rPr>
          <w:rFonts w:ascii="Times New Roman" w:hAnsi="Times New Roman" w:cs="Times New Roman"/>
          <w:sz w:val="24"/>
          <w:szCs w:val="24"/>
        </w:rPr>
      </w:pPr>
      <w:r w:rsidRPr="00C97DB7">
        <w:rPr>
          <w:rFonts w:ascii="Times New Roman" w:hAnsi="Times New Roman" w:cs="Times New Roman"/>
          <w:sz w:val="24"/>
          <w:szCs w:val="24"/>
        </w:rPr>
        <w:t xml:space="preserve">The second action the police department violated is denying him the benefits of </w:t>
      </w:r>
      <w:r w:rsidRPr="00C97DB7" w:rsidR="00DB1533">
        <w:rPr>
          <w:rFonts w:ascii="Times New Roman" w:hAnsi="Times New Roman" w:cs="Times New Roman"/>
          <w:sz w:val="24"/>
          <w:szCs w:val="24"/>
        </w:rPr>
        <w:t>employment,</w:t>
      </w:r>
      <w:r w:rsidRPr="00C97DB7">
        <w:rPr>
          <w:rFonts w:ascii="Times New Roman" w:hAnsi="Times New Roman" w:cs="Times New Roman"/>
          <w:sz w:val="24"/>
          <w:szCs w:val="24"/>
        </w:rPr>
        <w:t xml:space="preserve"> the costs, and attorney fees as well as the </w:t>
      </w:r>
      <w:r w:rsidRPr="00C97DB7" w:rsidR="00DB1533">
        <w:rPr>
          <w:rFonts w:ascii="Times New Roman" w:hAnsi="Times New Roman" w:cs="Times New Roman"/>
          <w:sz w:val="24"/>
          <w:szCs w:val="24"/>
        </w:rPr>
        <w:t>injunctive</w:t>
      </w:r>
      <w:r w:rsidRPr="00C97DB7">
        <w:rPr>
          <w:rFonts w:ascii="Times New Roman" w:hAnsi="Times New Roman" w:cs="Times New Roman"/>
          <w:sz w:val="24"/>
          <w:szCs w:val="24"/>
        </w:rPr>
        <w:t xml:space="preserve"> and equitable relief. All the police department members are all professionals in either military or police service. Crews has been to Iraq for active duty in 2003 and also in 2005. After deployment, he would return to the City and resume his duties there. The policy now has changed, and no one is allowed to work in the days scheduled off for them to compensate for the days or hours they have lost </w:t>
      </w:r>
      <w:r w:rsidRPr="00C97DB7" w:rsidR="00DB1533">
        <w:rPr>
          <w:rFonts w:ascii="Times New Roman" w:hAnsi="Times New Roman" w:cs="Times New Roman"/>
          <w:sz w:val="24"/>
          <w:szCs w:val="24"/>
        </w:rPr>
        <w:t>since August</w:t>
      </w:r>
      <w:r w:rsidRPr="00C97DB7" w:rsidR="00306834">
        <w:rPr>
          <w:rFonts w:ascii="Times New Roman" w:hAnsi="Times New Roman" w:cs="Times New Roman"/>
          <w:sz w:val="24"/>
          <w:szCs w:val="24"/>
        </w:rPr>
        <w:t xml:space="preserve"> 2006. Crews has not been able to work on his day offs meaning that he was not getting his pay not unless he is summoned for overtime</w:t>
      </w:r>
    </w:p>
    <w:p w:rsidR="0068511A" w:rsidRPr="0068511A" w:rsidP="0068511A" w14:paraId="640325BA" w14:textId="1DF87BED">
      <w:pPr>
        <w:spacing w:line="480" w:lineRule="auto"/>
        <w:jc w:val="center"/>
        <w:rPr>
          <w:rFonts w:ascii="Times New Roman" w:hAnsi="Times New Roman" w:cs="Times New Roman"/>
          <w:b/>
          <w:sz w:val="24"/>
          <w:szCs w:val="24"/>
        </w:rPr>
      </w:pPr>
      <w:r w:rsidRPr="0068511A">
        <w:rPr>
          <w:rFonts w:ascii="Times New Roman" w:hAnsi="Times New Roman" w:cs="Times New Roman"/>
          <w:b/>
          <w:sz w:val="24"/>
          <w:szCs w:val="24"/>
        </w:rPr>
        <w:t>Question 2</w:t>
      </w:r>
    </w:p>
    <w:p w:rsidR="00271D9B" w:rsidRPr="00DB1533" w:rsidP="00DB1533" w14:paraId="520FD1F7" w14:textId="6B4C23C8">
      <w:pPr>
        <w:spacing w:line="480" w:lineRule="auto"/>
        <w:ind w:firstLine="720"/>
        <w:rPr>
          <w:rFonts w:ascii="Times New Roman" w:hAnsi="Times New Roman" w:cs="Times New Roman"/>
          <w:sz w:val="24"/>
          <w:szCs w:val="24"/>
        </w:rPr>
      </w:pPr>
      <w:r w:rsidRPr="00DB1533">
        <w:rPr>
          <w:rFonts w:ascii="Times New Roman" w:hAnsi="Times New Roman" w:cs="Times New Roman"/>
          <w:sz w:val="24"/>
          <w:szCs w:val="24"/>
        </w:rPr>
        <w:t xml:space="preserve">No. this is because it is stated in USERRA section 4316 (b) (1) that benefits and some rights can’t be dictated by </w:t>
      </w:r>
      <w:r w:rsidRPr="00DB1533" w:rsidR="00DB1533">
        <w:rPr>
          <w:rFonts w:ascii="Times New Roman" w:hAnsi="Times New Roman" w:cs="Times New Roman"/>
          <w:sz w:val="24"/>
          <w:szCs w:val="24"/>
        </w:rPr>
        <w:t>seniority,</w:t>
      </w:r>
      <w:r w:rsidRPr="00DB1533">
        <w:rPr>
          <w:rFonts w:ascii="Times New Roman" w:hAnsi="Times New Roman" w:cs="Times New Roman"/>
          <w:sz w:val="24"/>
          <w:szCs w:val="24"/>
        </w:rPr>
        <w:t xml:space="preserve"> </w:t>
      </w:r>
      <w:r w:rsidRPr="00DB1533" w:rsidR="00DB1533">
        <w:rPr>
          <w:rFonts w:ascii="Times New Roman" w:hAnsi="Times New Roman" w:cs="Times New Roman"/>
          <w:sz w:val="24"/>
          <w:szCs w:val="24"/>
        </w:rPr>
        <w:t>status but</w:t>
      </w:r>
      <w:r w:rsidRPr="00DB1533">
        <w:rPr>
          <w:rFonts w:ascii="Times New Roman" w:hAnsi="Times New Roman" w:cs="Times New Roman"/>
          <w:sz w:val="24"/>
          <w:szCs w:val="24"/>
        </w:rPr>
        <w:t xml:space="preserve"> will be equally treated without favoritism but according to the terms and conditions they had agreed with each other. The employer </w:t>
      </w:r>
      <w:r w:rsidRPr="00DB1533" w:rsidR="00BD2368">
        <w:rPr>
          <w:rFonts w:ascii="Times New Roman" w:hAnsi="Times New Roman" w:cs="Times New Roman"/>
          <w:sz w:val="24"/>
          <w:szCs w:val="24"/>
        </w:rPr>
        <w:t xml:space="preserve">is not </w:t>
      </w:r>
      <w:r w:rsidRPr="00DB1533" w:rsidR="00BD2368">
        <w:rPr>
          <w:rFonts w:ascii="Times New Roman" w:hAnsi="Times New Roman" w:cs="Times New Roman"/>
          <w:sz w:val="24"/>
          <w:szCs w:val="24"/>
        </w:rPr>
        <w:t xml:space="preserve">required by the </w:t>
      </w:r>
      <w:r w:rsidRPr="00DB1533" w:rsidR="00DB1533">
        <w:rPr>
          <w:rFonts w:ascii="Times New Roman" w:hAnsi="Times New Roman" w:cs="Times New Roman"/>
          <w:sz w:val="24"/>
          <w:szCs w:val="24"/>
        </w:rPr>
        <w:t>law to</w:t>
      </w:r>
      <w:r w:rsidRPr="00DB1533" w:rsidR="00BD2368">
        <w:rPr>
          <w:rFonts w:ascii="Times New Roman" w:hAnsi="Times New Roman" w:cs="Times New Roman"/>
          <w:sz w:val="24"/>
          <w:szCs w:val="24"/>
        </w:rPr>
        <w:t xml:space="preserve"> pay employees for time they are absent for drills or even making up the difference between the regular earnings and military pay.</w:t>
      </w:r>
    </w:p>
    <w:p w:rsidR="00DB1533" w:rsidP="00DB1533" w14:paraId="71FB699B" w14:textId="28C77C45">
      <w:pPr>
        <w:spacing w:line="480" w:lineRule="auto"/>
        <w:ind w:firstLine="720"/>
        <w:rPr>
          <w:rFonts w:ascii="Times New Roman" w:hAnsi="Times New Roman" w:cs="Times New Roman"/>
          <w:sz w:val="24"/>
          <w:szCs w:val="24"/>
        </w:rPr>
      </w:pPr>
      <w:r w:rsidRPr="00DB1533">
        <w:rPr>
          <w:rFonts w:ascii="Times New Roman" w:hAnsi="Times New Roman" w:cs="Times New Roman"/>
          <w:sz w:val="24"/>
          <w:szCs w:val="24"/>
        </w:rPr>
        <w:t>Yes,</w:t>
      </w:r>
      <w:r w:rsidRPr="00DB1533" w:rsidR="00BD2368">
        <w:rPr>
          <w:rFonts w:ascii="Times New Roman" w:hAnsi="Times New Roman" w:cs="Times New Roman"/>
          <w:sz w:val="24"/>
          <w:szCs w:val="24"/>
        </w:rPr>
        <w:t xml:space="preserve"> it can only be applicable when the employer and employee have had an agreement between them on the work policies and conditions, and that's the only time USERRA can creep in.
</w:t>
      </w:r>
    </w:p>
    <w:p w:rsidR="0068511A" w:rsidRPr="0068511A" w:rsidP="0068511A" w14:paraId="07F72229" w14:textId="22318343">
      <w:pPr>
        <w:spacing w:line="480" w:lineRule="auto"/>
        <w:jc w:val="center"/>
        <w:rPr>
          <w:rFonts w:ascii="Times New Roman" w:hAnsi="Times New Roman" w:cs="Times New Roman"/>
          <w:b/>
          <w:sz w:val="24"/>
          <w:szCs w:val="24"/>
        </w:rPr>
      </w:pPr>
      <w:r w:rsidRPr="0068511A">
        <w:rPr>
          <w:rFonts w:ascii="Times New Roman" w:hAnsi="Times New Roman" w:cs="Times New Roman"/>
          <w:b/>
          <w:sz w:val="24"/>
          <w:szCs w:val="24"/>
        </w:rPr>
        <w:t>Question 3</w:t>
      </w:r>
    </w:p>
    <w:p w:rsidR="00DB1533" w:rsidRPr="00DB1533" w:rsidP="00DB1533" w14:paraId="3CFA89BB" w14:textId="77777777">
      <w:pPr>
        <w:spacing w:line="480" w:lineRule="auto"/>
        <w:ind w:firstLine="720"/>
        <w:rPr>
          <w:rFonts w:ascii="Times New Roman" w:hAnsi="Times New Roman" w:cs="Times New Roman"/>
          <w:sz w:val="24"/>
          <w:szCs w:val="24"/>
        </w:rPr>
      </w:pPr>
      <w:r w:rsidRPr="00DB1533">
        <w:rPr>
          <w:rFonts w:ascii="Times New Roman" w:hAnsi="Times New Roman" w:cs="Times New Roman"/>
          <w:sz w:val="24"/>
          <w:szCs w:val="24"/>
        </w:rPr>
        <w:t xml:space="preserve">One of the actions prohibited by </w:t>
      </w:r>
      <w:r w:rsidRPr="00DB1533">
        <w:rPr>
          <w:rFonts w:ascii="Times New Roman" w:hAnsi="Times New Roman" w:cs="Times New Roman"/>
          <w:sz w:val="24"/>
          <w:szCs w:val="24"/>
        </w:rPr>
        <w:t>USERRA is</w:t>
      </w:r>
      <w:r w:rsidRPr="00DB1533" w:rsidR="006F33B4">
        <w:rPr>
          <w:rFonts w:ascii="Times New Roman" w:hAnsi="Times New Roman" w:cs="Times New Roman"/>
          <w:sz w:val="24"/>
          <w:szCs w:val="24"/>
        </w:rPr>
        <w:t xml:space="preserve"> employers from taking any antagonistic action against </w:t>
      </w:r>
      <w:r w:rsidRPr="00DB1533">
        <w:rPr>
          <w:rFonts w:ascii="Times New Roman" w:hAnsi="Times New Roman" w:cs="Times New Roman"/>
          <w:sz w:val="24"/>
          <w:szCs w:val="24"/>
        </w:rPr>
        <w:t>an</w:t>
      </w:r>
      <w:r w:rsidRPr="00DB1533" w:rsidR="006F33B4">
        <w:rPr>
          <w:rFonts w:ascii="Times New Roman" w:hAnsi="Times New Roman" w:cs="Times New Roman"/>
          <w:sz w:val="24"/>
          <w:szCs w:val="24"/>
        </w:rPr>
        <w:t xml:space="preserve"> employer because they have exercised a right for them. U.S.C &amp; 4311(b)</w:t>
      </w:r>
    </w:p>
    <w:p w:rsidR="00C16ACA" w:rsidP="00C16ACA" w14:paraId="4718CDCD" w14:textId="2920EF04">
      <w:pPr>
        <w:spacing w:line="480" w:lineRule="auto"/>
        <w:ind w:firstLine="720"/>
        <w:rPr>
          <w:rFonts w:ascii="Times New Roman" w:hAnsi="Times New Roman" w:cs="Times New Roman"/>
          <w:sz w:val="24"/>
          <w:szCs w:val="24"/>
        </w:rPr>
      </w:pPr>
      <w:r w:rsidRPr="00DB1533">
        <w:rPr>
          <w:rFonts w:ascii="Times New Roman" w:hAnsi="Times New Roman" w:cs="Times New Roman"/>
          <w:sz w:val="24"/>
          <w:szCs w:val="24"/>
        </w:rPr>
        <w:t xml:space="preserve">The second </w:t>
      </w:r>
      <w:r w:rsidR="006D443D">
        <w:rPr>
          <w:rFonts w:ascii="Times New Roman" w:hAnsi="Times New Roman" w:cs="Times New Roman"/>
          <w:sz w:val="24"/>
          <w:szCs w:val="24"/>
        </w:rPr>
        <w:t xml:space="preserve">act </w:t>
      </w:r>
      <w:r w:rsidRPr="00DB1533">
        <w:rPr>
          <w:rFonts w:ascii="Times New Roman" w:hAnsi="Times New Roman" w:cs="Times New Roman"/>
          <w:sz w:val="24"/>
          <w:szCs w:val="24"/>
        </w:rPr>
        <w:t>prohibited</w:t>
      </w:r>
      <w:r w:rsidRPr="00DB1533" w:rsidR="00DB1533">
        <w:rPr>
          <w:rFonts w:ascii="Times New Roman" w:hAnsi="Times New Roman" w:cs="Times New Roman"/>
          <w:sz w:val="24"/>
          <w:szCs w:val="24"/>
        </w:rPr>
        <w:t xml:space="preserve"> </w:t>
      </w:r>
      <w:r w:rsidR="006D443D">
        <w:rPr>
          <w:rFonts w:ascii="Times New Roman" w:hAnsi="Times New Roman" w:cs="Times New Roman"/>
          <w:sz w:val="24"/>
          <w:szCs w:val="24"/>
        </w:rPr>
        <w:t>by USERRA is if any person</w:t>
      </w:r>
      <w:bookmarkStart w:id="0" w:name="_GoBack"/>
      <w:bookmarkEnd w:id="0"/>
      <w:r w:rsidRPr="00DB1533" w:rsidR="00DB1533">
        <w:rPr>
          <w:rFonts w:ascii="Times New Roman" w:hAnsi="Times New Roman" w:cs="Times New Roman"/>
          <w:sz w:val="24"/>
          <w:szCs w:val="24"/>
        </w:rPr>
        <w:t xml:space="preserve"> applies to be a member or either performs or has performed or has any obligatory role in the uniformed service shall not be denied a promotion, reemployment, initial employment or benefits, service performance or even obligation</w:t>
      </w:r>
      <w:r>
        <w:rPr>
          <w:rFonts w:ascii="Times New Roman" w:hAnsi="Times New Roman" w:cs="Times New Roman"/>
          <w:sz w:val="24"/>
          <w:szCs w:val="24"/>
        </w:rPr>
        <w:t>.</w:t>
      </w:r>
    </w:p>
    <w:p w:rsidR="00C97DB7" w:rsidP="00C97DB7" w14:paraId="08B9E3C6" w14:textId="77777777">
      <w:pPr>
        <w:spacing w:line="480" w:lineRule="auto"/>
        <w:ind w:firstLine="720"/>
        <w:rPr>
          <w:rFonts w:ascii="Times New Roman" w:hAnsi="Times New Roman" w:cs="Times New Roman"/>
          <w:sz w:val="24"/>
          <w:szCs w:val="24"/>
        </w:rPr>
      </w:pPr>
      <w:r w:rsidRPr="00DB1533">
        <w:rPr>
          <w:rFonts w:ascii="Times New Roman" w:hAnsi="Times New Roman" w:cs="Times New Roman"/>
          <w:sz w:val="24"/>
          <w:szCs w:val="24"/>
        </w:rPr>
        <w:t xml:space="preserve">Crews was denied the opportunity to go for the field Training officer classes, and </w:t>
      </w:r>
      <w:r>
        <w:rPr>
          <w:rFonts w:ascii="Times New Roman" w:hAnsi="Times New Roman" w:cs="Times New Roman"/>
          <w:sz w:val="24"/>
          <w:szCs w:val="24"/>
        </w:rPr>
        <w:t>unwarranted</w:t>
      </w:r>
      <w:r w:rsidR="00C16ACA">
        <w:rPr>
          <w:rFonts w:ascii="Times New Roman" w:hAnsi="Times New Roman" w:cs="Times New Roman"/>
          <w:sz w:val="24"/>
          <w:szCs w:val="24"/>
        </w:rPr>
        <w:t xml:space="preserve"> remarks made against </w:t>
      </w:r>
      <w:r>
        <w:rPr>
          <w:rFonts w:ascii="Times New Roman" w:hAnsi="Times New Roman" w:cs="Times New Roman"/>
          <w:sz w:val="24"/>
          <w:szCs w:val="24"/>
        </w:rPr>
        <w:t>him and</w:t>
      </w:r>
      <w:r w:rsidR="00C16ACA">
        <w:rPr>
          <w:rFonts w:ascii="Times New Roman" w:hAnsi="Times New Roman" w:cs="Times New Roman"/>
          <w:sz w:val="24"/>
          <w:szCs w:val="24"/>
        </w:rPr>
        <w:t xml:space="preserve"> received a low mark in attitude </w:t>
      </w:r>
      <w:r>
        <w:rPr>
          <w:rFonts w:ascii="Times New Roman" w:hAnsi="Times New Roman" w:cs="Times New Roman"/>
          <w:sz w:val="24"/>
          <w:szCs w:val="24"/>
        </w:rPr>
        <w:t>area</w:t>
      </w:r>
      <w:r w:rsidR="00C16ACA">
        <w:rPr>
          <w:rFonts w:ascii="Times New Roman" w:hAnsi="Times New Roman" w:cs="Times New Roman"/>
          <w:sz w:val="24"/>
          <w:szCs w:val="24"/>
        </w:rPr>
        <w:t xml:space="preserve"> during the quarterly evaluation.</w:t>
      </w:r>
    </w:p>
    <w:p w:rsidR="00C16ACA" w:rsidRPr="00DB1533" w:rsidP="00C97DB7" w14:paraId="5B86FED1" w14:textId="40549A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court did not agree with Crew's claims because it did not find them as standard for a retaliation claim. This is because the </w:t>
      </w:r>
      <w:r w:rsidR="00C97DB7">
        <w:rPr>
          <w:rFonts w:ascii="Times New Roman" w:hAnsi="Times New Roman" w:cs="Times New Roman"/>
          <w:sz w:val="24"/>
          <w:szCs w:val="24"/>
        </w:rPr>
        <w:t>instances</w:t>
      </w:r>
      <w:r>
        <w:rPr>
          <w:rFonts w:ascii="Times New Roman" w:hAnsi="Times New Roman" w:cs="Times New Roman"/>
          <w:sz w:val="24"/>
          <w:szCs w:val="24"/>
        </w:rPr>
        <w:t xml:space="preserve"> are not material and do not add up to employment action, which is adverse. Crews also lacked sufficient evidence to show an adverse action or any benefit denied from him. For training, Crew </w:t>
      </w:r>
      <w:r w:rsidR="00C97DB7">
        <w:rPr>
          <w:rFonts w:ascii="Times New Roman" w:hAnsi="Times New Roman" w:cs="Times New Roman"/>
          <w:sz w:val="24"/>
          <w:szCs w:val="24"/>
        </w:rPr>
        <w:t>was only required to obtain 30 hours a year since 2007; hence it lacked relevance to claim being retaliated.
</w:t>
      </w:r>
    </w:p>
    <w:p w:rsidR="00B80718" w:rsidP="0068511A" w14:paraId="65164185" w14:textId="6DDD560A">
      <w:pPr>
        <w:spacing w:line="480" w:lineRule="auto"/>
        <w:rPr>
          <w:rFonts w:ascii="Times New Roman" w:hAnsi="Times New Roman" w:cs="Times New Roman"/>
          <w:sz w:val="24"/>
          <w:szCs w:val="24"/>
        </w:rPr>
      </w:pPr>
    </w:p>
    <w:p w:rsidR="0068511A" w:rsidRPr="0068511A" w:rsidP="0068511A" w14:paraId="5F3AA58F" w14:textId="77777777">
      <w:pPr>
        <w:spacing w:line="480" w:lineRule="auto"/>
        <w:rPr>
          <w:rFonts w:ascii="Times New Roman" w:hAnsi="Times New Roman" w:cs="Times New Roman"/>
          <w:sz w:val="24"/>
          <w:szCs w:val="24"/>
        </w:rPr>
      </w:pPr>
    </w:p>
    <w:p w:rsidR="00E311E0" w:rsidRPr="00DB1533" w:rsidP="00DB1533" w14:paraId="207FC19B" w14:textId="60331BF1">
      <w:pPr>
        <w:spacing w:line="480" w:lineRule="auto"/>
        <w:rPr>
          <w:rFonts w:ascii="Times New Roman" w:hAnsi="Times New Roman" w:cs="Times New Roman"/>
          <w:b/>
          <w:bCs/>
          <w:sz w:val="24"/>
          <w:szCs w:val="24"/>
        </w:rPr>
      </w:pPr>
    </w:p>
    <w:p w:rsidR="00E311E0" w:rsidRPr="00DB1533" w:rsidP="00DB1533" w14:paraId="23C3D514" w14:textId="2AD222A7">
      <w:pPr>
        <w:spacing w:line="480" w:lineRule="auto"/>
        <w:rPr>
          <w:rFonts w:ascii="Times New Roman" w:hAnsi="Times New Roman" w:cs="Times New Roman"/>
          <w:b/>
          <w:bCs/>
          <w:sz w:val="24"/>
          <w:szCs w:val="24"/>
        </w:rPr>
      </w:pPr>
    </w:p>
    <w:p w:rsidR="00E311E0" w:rsidRPr="00DB1533" w:rsidP="00DB1533" w14:paraId="5A8837F5" w14:textId="36D7A34C">
      <w:pPr>
        <w:spacing w:line="480" w:lineRule="auto"/>
        <w:rPr>
          <w:rFonts w:ascii="Times New Roman" w:hAnsi="Times New Roman" w:cs="Times New Roman"/>
          <w:b/>
          <w:bCs/>
          <w:sz w:val="24"/>
          <w:szCs w:val="24"/>
        </w:rPr>
      </w:pPr>
    </w:p>
    <w:p w:rsidR="00E311E0" w:rsidRPr="00DB1533" w:rsidP="00DB1533" w14:paraId="09A066AA" w14:textId="698F493E">
      <w:pPr>
        <w:spacing w:line="480" w:lineRule="auto"/>
        <w:rPr>
          <w:rFonts w:ascii="Times New Roman" w:hAnsi="Times New Roman" w:cs="Times New Roman"/>
          <w:b/>
          <w:bCs/>
          <w:sz w:val="24"/>
          <w:szCs w:val="24"/>
        </w:rPr>
      </w:pPr>
    </w:p>
    <w:p w:rsidR="00E311E0" w:rsidRPr="00DB1533" w:rsidP="00DB1533" w14:paraId="38F9C649" w14:textId="6138B489">
      <w:pPr>
        <w:spacing w:line="480" w:lineRule="auto"/>
        <w:rPr>
          <w:rFonts w:ascii="Times New Roman" w:hAnsi="Times New Roman" w:cs="Times New Roman"/>
          <w:b/>
          <w:bCs/>
          <w:sz w:val="24"/>
          <w:szCs w:val="24"/>
        </w:rPr>
      </w:pPr>
    </w:p>
    <w:p w:rsidR="00E311E0" w:rsidRPr="00DB1533" w:rsidP="00DB1533" w14:paraId="5772D9B0" w14:textId="6C1620AF">
      <w:pPr>
        <w:spacing w:line="480" w:lineRule="auto"/>
        <w:rPr>
          <w:rFonts w:ascii="Times New Roman" w:hAnsi="Times New Roman" w:cs="Times New Roman"/>
          <w:b/>
          <w:bCs/>
          <w:sz w:val="24"/>
          <w:szCs w:val="24"/>
        </w:rPr>
      </w:pPr>
    </w:p>
    <w:p w:rsidR="00E311E0" w:rsidRPr="00DB1533" w:rsidP="00DB1533" w14:paraId="27F0BB0F" w14:textId="5944EE10">
      <w:pPr>
        <w:spacing w:line="480" w:lineRule="auto"/>
        <w:rPr>
          <w:rFonts w:ascii="Times New Roman" w:hAnsi="Times New Roman" w:cs="Times New Roman"/>
          <w:b/>
          <w:bCs/>
          <w:sz w:val="24"/>
          <w:szCs w:val="24"/>
        </w:rPr>
      </w:pPr>
    </w:p>
    <w:p w:rsidR="00E311E0" w:rsidRPr="00DB1533" w:rsidP="00DB1533" w14:paraId="446DBDD2" w14:textId="4117EB3E">
      <w:pPr>
        <w:spacing w:line="480" w:lineRule="auto"/>
        <w:rPr>
          <w:rFonts w:ascii="Times New Roman" w:hAnsi="Times New Roman" w:cs="Times New Roman"/>
          <w:b/>
          <w:bCs/>
          <w:sz w:val="24"/>
          <w:szCs w:val="24"/>
        </w:rPr>
      </w:pPr>
    </w:p>
    <w:p w:rsidR="00E311E0" w:rsidRPr="00DB1533" w:rsidP="00DB1533" w14:paraId="4DA88E14" w14:textId="77777777">
      <w:pPr>
        <w:spacing w:line="480" w:lineRule="auto"/>
        <w:rPr>
          <w:rFonts w:ascii="Times New Roman" w:hAnsi="Times New Roman" w:cs="Times New Roman"/>
          <w:b/>
          <w:bCs/>
          <w:sz w:val="24"/>
          <w:szCs w:val="24"/>
        </w:rPr>
      </w:pPr>
    </w:p>
    <w:sectPr w:rsidSect="0015579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2202911"/>
      <w:docPartObj>
        <w:docPartGallery w:val="Page Numbers (Top of Page)"/>
        <w:docPartUnique/>
      </w:docPartObj>
    </w:sdtPr>
    <w:sdtEndPr>
      <w:rPr>
        <w:noProof/>
      </w:rPr>
    </w:sdtEndPr>
    <w:sdtContent>
      <w:p w:rsidR="00BC7CC3" w14:paraId="6F634B8C" w14:textId="6C937A2A">
        <w:pPr>
          <w:pStyle w:val="Header"/>
          <w:jc w:val="right"/>
        </w:pPr>
        <w:r>
          <w:fldChar w:fldCharType="begin"/>
        </w:r>
        <w:r>
          <w:instrText xml:space="preserve"> PAGE   \* MERGEFORMAT </w:instrText>
        </w:r>
        <w:r>
          <w:fldChar w:fldCharType="separate"/>
        </w:r>
        <w:r w:rsidR="00B4188E">
          <w:rPr>
            <w:noProof/>
          </w:rPr>
          <w:t>2</w:t>
        </w:r>
        <w:r>
          <w:rPr>
            <w:noProof/>
          </w:rPr>
          <w:fldChar w:fldCharType="end"/>
        </w:r>
      </w:p>
    </w:sdtContent>
  </w:sdt>
  <w:p w:rsidR="00BC7CC3" w:rsidRPr="0068511A" w14:paraId="284BF629" w14:textId="5285E123">
    <w:pPr>
      <w:pStyle w:val="Header"/>
      <w:rPr>
        <w:rFonts w:ascii="Times New Roman" w:hAnsi="Times New Roman" w:cs="Times New Roman"/>
        <w:sz w:val="24"/>
        <w:szCs w:val="24"/>
      </w:rPr>
    </w:pPr>
    <w:r w:rsidRPr="0068511A">
      <w:rPr>
        <w:rFonts w:ascii="Times New Roman" w:hAnsi="Times New Roman" w:cs="Times New Roman"/>
        <w:sz w:val="24"/>
        <w:szCs w:val="24"/>
      </w:rPr>
      <w:t>CASE STUDY FOR EMPLOYMENT AND LABOR LAW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48995002"/>
      <w:docPartObj>
        <w:docPartGallery w:val="Page Numbers (Top of Page)"/>
        <w:docPartUnique/>
      </w:docPartObj>
    </w:sdtPr>
    <w:sdtEndPr>
      <w:rPr>
        <w:noProof/>
      </w:rPr>
    </w:sdtEndPr>
    <w:sdtContent>
      <w:p w:rsidR="00155798" w14:paraId="287E8659" w14:textId="72D0418D">
        <w:pPr>
          <w:pStyle w:val="Header"/>
          <w:jc w:val="right"/>
        </w:pPr>
        <w:r>
          <w:fldChar w:fldCharType="begin"/>
        </w:r>
        <w:r>
          <w:instrText xml:space="preserve"> PAGE   \* MERGEFORMAT </w:instrText>
        </w:r>
        <w:r>
          <w:fldChar w:fldCharType="separate"/>
        </w:r>
        <w:r w:rsidR="0068511A">
          <w:rPr>
            <w:noProof/>
          </w:rPr>
          <w:t>1</w:t>
        </w:r>
        <w:r>
          <w:rPr>
            <w:noProof/>
          </w:rPr>
          <w:fldChar w:fldCharType="end"/>
        </w:r>
      </w:p>
    </w:sdtContent>
  </w:sdt>
  <w:p w:rsidR="00BC7CC3" w:rsidRPr="0068511A" w14:paraId="5395CE67" w14:textId="03DA939A">
    <w:pPr>
      <w:pStyle w:val="Header"/>
      <w:rPr>
        <w:rFonts w:ascii="Times New Roman" w:hAnsi="Times New Roman" w:cs="Times New Roman"/>
        <w:sz w:val="24"/>
        <w:szCs w:val="24"/>
      </w:rPr>
    </w:pPr>
    <w:r w:rsidRPr="0068511A">
      <w:rPr>
        <w:rFonts w:ascii="Times New Roman" w:hAnsi="Times New Roman" w:cs="Times New Roman"/>
        <w:sz w:val="24"/>
        <w:szCs w:val="24"/>
      </w:rPr>
      <w:t>Running head: CASE STUDY FOR EMPLOYMENT AND LABOR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17042C3"/>
    <w:multiLevelType w:val="hybridMultilevel"/>
    <w:tmpl w:val="1532A5D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36FD4F58"/>
    <w:multiLevelType w:val="hybridMultilevel"/>
    <w:tmpl w:val="3CE6B7BA"/>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444427AF"/>
    <w:multiLevelType w:val="hybridMultilevel"/>
    <w:tmpl w:val="99944EC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4D4F118F"/>
    <w:multiLevelType w:val="hybridMultilevel"/>
    <w:tmpl w:val="E89AFF4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7DF1655F"/>
    <w:multiLevelType w:val="hybridMultilevel"/>
    <w:tmpl w:val="1C88E052"/>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1E0"/>
    <w:rsid w:val="00155798"/>
    <w:rsid w:val="001A1F9D"/>
    <w:rsid w:val="00271D9B"/>
    <w:rsid w:val="00306834"/>
    <w:rsid w:val="003F6C45"/>
    <w:rsid w:val="004B2186"/>
    <w:rsid w:val="00543A1A"/>
    <w:rsid w:val="005A7B18"/>
    <w:rsid w:val="005B5228"/>
    <w:rsid w:val="0068511A"/>
    <w:rsid w:val="006D443D"/>
    <w:rsid w:val="006F33B4"/>
    <w:rsid w:val="00745DDA"/>
    <w:rsid w:val="00791F20"/>
    <w:rsid w:val="00956C4B"/>
    <w:rsid w:val="00B4188E"/>
    <w:rsid w:val="00B80718"/>
    <w:rsid w:val="00BC7CC3"/>
    <w:rsid w:val="00BD2368"/>
    <w:rsid w:val="00C16ACA"/>
    <w:rsid w:val="00C97DB7"/>
    <w:rsid w:val="00DB1533"/>
    <w:rsid w:val="00DD10F9"/>
    <w:rsid w:val="00E311E0"/>
    <w:rsid w:val="00E84E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E46E6B5-7B6C-4E18-8DB8-DABF68D7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1E0"/>
    <w:pPr>
      <w:ind w:left="720"/>
      <w:contextualSpacing/>
    </w:pPr>
  </w:style>
  <w:style w:type="paragraph" w:styleId="Header">
    <w:name w:val="header"/>
    <w:basedOn w:val="Normal"/>
    <w:link w:val="HeaderChar"/>
    <w:uiPriority w:val="99"/>
    <w:unhideWhenUsed/>
    <w:rsid w:val="00C97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DB7"/>
  </w:style>
  <w:style w:type="paragraph" w:styleId="Footer">
    <w:name w:val="footer"/>
    <w:basedOn w:val="Normal"/>
    <w:link w:val="FooterChar"/>
    <w:uiPriority w:val="99"/>
    <w:unhideWhenUsed/>
    <w:rsid w:val="00C97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2</cp:revision>
  <dcterms:created xsi:type="dcterms:W3CDTF">2020-02-28T07:45:00Z</dcterms:created>
  <dcterms:modified xsi:type="dcterms:W3CDTF">2020-02-28T07:45:00Z</dcterms:modified>
</cp:coreProperties>
</file>